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11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OBIETTIV</w:t>
      </w:r>
      <w:r w:rsidR="005339A9">
        <w:rPr>
          <w:rFonts w:ascii="Arial" w:hAnsi="Arial" w:cs="Arial"/>
          <w:b/>
          <w:sz w:val="24"/>
          <w:szCs w:val="24"/>
        </w:rPr>
        <w:t>O:</w:t>
      </w:r>
      <w:r w:rsidR="002A4347">
        <w:rPr>
          <w:rFonts w:ascii="Arial" w:hAnsi="Arial" w:cs="Arial"/>
          <w:b/>
          <w:sz w:val="24"/>
          <w:szCs w:val="24"/>
        </w:rPr>
        <w:t xml:space="preserve"> </w:t>
      </w:r>
      <w:r w:rsidR="00991BD1">
        <w:rPr>
          <w:rFonts w:ascii="Arial" w:hAnsi="Arial" w:cs="Arial"/>
          <w:b/>
          <w:sz w:val="24"/>
          <w:szCs w:val="24"/>
        </w:rPr>
        <w:t>organi istituzionali</w:t>
      </w:r>
    </w:p>
    <w:p w:rsidR="002B1694" w:rsidRDefault="002A434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presente </w:t>
      </w:r>
      <w:r w:rsidR="00FD6A2E">
        <w:rPr>
          <w:rFonts w:ascii="Arial" w:hAnsi="Arial" w:cs="Arial"/>
          <w:sz w:val="24"/>
          <w:szCs w:val="24"/>
        </w:rPr>
        <w:t>obiettivo comprende l’adozione di tutti i provvedimenti inerenti:</w:t>
      </w:r>
    </w:p>
    <w:p w:rsidR="007E63D3" w:rsidRDefault="007E63D3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 istituzionali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D6A2E">
        <w:rPr>
          <w:rFonts w:ascii="Arial" w:hAnsi="Arial" w:cs="Arial"/>
          <w:b/>
          <w:sz w:val="24"/>
          <w:szCs w:val="24"/>
        </w:rPr>
        <w:t>Funzione 1.01</w:t>
      </w:r>
    </w:p>
    <w:p w:rsidR="002B1694" w:rsidRDefault="005339A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E63D3">
        <w:rPr>
          <w:rFonts w:ascii="Arial" w:hAnsi="Arial" w:cs="Arial"/>
          <w:sz w:val="24"/>
          <w:szCs w:val="24"/>
        </w:rPr>
        <w:t>Intervento 1.01.01.03</w:t>
      </w:r>
      <w:r w:rsidR="002B1694">
        <w:rPr>
          <w:rFonts w:ascii="Arial" w:hAnsi="Arial" w:cs="Arial"/>
          <w:sz w:val="24"/>
          <w:szCs w:val="24"/>
        </w:rPr>
        <w:tab/>
      </w:r>
      <w:r w:rsidR="002B1694">
        <w:rPr>
          <w:rFonts w:ascii="Arial" w:hAnsi="Arial" w:cs="Arial"/>
          <w:sz w:val="24"/>
          <w:szCs w:val="24"/>
        </w:rPr>
        <w:tab/>
      </w:r>
      <w:r w:rsidR="006A749A">
        <w:rPr>
          <w:rFonts w:ascii="Arial" w:hAnsi="Arial" w:cs="Arial"/>
          <w:sz w:val="24"/>
          <w:szCs w:val="24"/>
        </w:rPr>
        <w:t>18.3</w:t>
      </w:r>
      <w:bookmarkStart w:id="0" w:name="_GoBack"/>
      <w:bookmarkEnd w:id="0"/>
      <w:r w:rsidR="007E63D3">
        <w:rPr>
          <w:rFonts w:ascii="Arial" w:hAnsi="Arial" w:cs="Arial"/>
          <w:sz w:val="24"/>
          <w:szCs w:val="24"/>
        </w:rPr>
        <w:t>00,00</w:t>
      </w:r>
    </w:p>
    <w:p w:rsidR="00A72C74" w:rsidRDefault="002A4347" w:rsidP="007E63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="007E63D3">
        <w:rPr>
          <w:rFonts w:ascii="Arial" w:hAnsi="Arial" w:cs="Arial"/>
          <w:b/>
          <w:sz w:val="24"/>
          <w:szCs w:val="24"/>
        </w:rPr>
        <w:tab/>
        <w:t>Dr. Gabrio Mambrini</w:t>
      </w:r>
    </w:p>
    <w:p w:rsid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 xml:space="preserve">: </w:t>
      </w:r>
      <w:r w:rsidR="00C7487B">
        <w:rPr>
          <w:rFonts w:ascii="Arial" w:hAnsi="Arial" w:cs="Arial"/>
          <w:sz w:val="24"/>
          <w:szCs w:val="24"/>
        </w:rPr>
        <w:t>generali per il finanziamento del bilancio.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755D6B" w:rsidRDefault="00755D6B" w:rsidP="002B1694">
      <w:pPr>
        <w:jc w:val="both"/>
        <w:rPr>
          <w:rFonts w:ascii="Arial" w:hAnsi="Arial" w:cs="Arial"/>
          <w:sz w:val="24"/>
          <w:szCs w:val="24"/>
        </w:rPr>
      </w:pPr>
    </w:p>
    <w:p w:rsidR="00755D6B" w:rsidRDefault="00755D6B" w:rsidP="002B1694">
      <w:pPr>
        <w:jc w:val="both"/>
        <w:rPr>
          <w:rFonts w:ascii="Arial" w:hAnsi="Arial" w:cs="Arial"/>
          <w:sz w:val="24"/>
          <w:szCs w:val="24"/>
        </w:rPr>
      </w:pPr>
    </w:p>
    <w:sectPr w:rsidR="00755D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200D11"/>
    <w:rsid w:val="002A4347"/>
    <w:rsid w:val="002B1694"/>
    <w:rsid w:val="003A1B92"/>
    <w:rsid w:val="005339A9"/>
    <w:rsid w:val="006A749A"/>
    <w:rsid w:val="00755D6B"/>
    <w:rsid w:val="007E63D3"/>
    <w:rsid w:val="00826037"/>
    <w:rsid w:val="00991BD1"/>
    <w:rsid w:val="00A72C74"/>
    <w:rsid w:val="00AD35BD"/>
    <w:rsid w:val="00B20EFD"/>
    <w:rsid w:val="00C7487B"/>
    <w:rsid w:val="00DD2F69"/>
    <w:rsid w:val="00E4113F"/>
    <w:rsid w:val="00E96EBB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4</cp:revision>
  <cp:lastPrinted>2011-12-13T10:11:00Z</cp:lastPrinted>
  <dcterms:created xsi:type="dcterms:W3CDTF">2011-12-13T10:20:00Z</dcterms:created>
  <dcterms:modified xsi:type="dcterms:W3CDTF">2013-11-15T10:29:00Z</dcterms:modified>
</cp:coreProperties>
</file>